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FA" w:rsidRDefault="00D540FA" w:rsidP="00D540F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D540FA" w:rsidRPr="00F169AE" w:rsidRDefault="00D540FA" w:rsidP="00D540FA">
      <w:pPr>
        <w:jc w:val="center"/>
        <w:rPr>
          <w:rFonts w:ascii="Verdana" w:hAnsi="Verdana"/>
          <w:b/>
          <w:sz w:val="18"/>
          <w:szCs w:val="18"/>
        </w:rPr>
      </w:pPr>
      <w:r w:rsidRPr="00F169AE">
        <w:rPr>
          <w:rFonts w:ascii="Verdana" w:hAnsi="Verdana"/>
          <w:b/>
          <w:sz w:val="18"/>
          <w:szCs w:val="18"/>
        </w:rPr>
        <w:t xml:space="preserve">INDICADORES PARA EL PROCESO DE </w:t>
      </w:r>
      <w:r>
        <w:rPr>
          <w:rFonts w:ascii="Verdana" w:hAnsi="Verdana"/>
          <w:b/>
          <w:sz w:val="18"/>
          <w:szCs w:val="18"/>
        </w:rPr>
        <w:t xml:space="preserve">CATALOGACION DE MATERIAL </w:t>
      </w:r>
      <w:r w:rsidRPr="00F169AE">
        <w:rPr>
          <w:rFonts w:ascii="Verdana" w:hAnsi="Verdana"/>
          <w:b/>
          <w:sz w:val="18"/>
          <w:szCs w:val="18"/>
        </w:rPr>
        <w:t>BIBLIOGRAFICO</w:t>
      </w:r>
    </w:p>
    <w:p w:rsidR="00D540FA" w:rsidRDefault="00D540FA" w:rsidP="00D540FA">
      <w:pPr>
        <w:jc w:val="both"/>
        <w:rPr>
          <w:rFonts w:ascii="Verdana" w:hAnsi="Verdana"/>
          <w:sz w:val="18"/>
          <w:szCs w:val="18"/>
        </w:rPr>
      </w:pPr>
      <w:r w:rsidRPr="00F169AE">
        <w:rPr>
          <w:rFonts w:ascii="Verdana" w:hAnsi="Verdana"/>
          <w:sz w:val="18"/>
          <w:szCs w:val="18"/>
        </w:rPr>
        <w:t>Con el fin de verificar el nivel obtenido en el cumplimiento de los compromisos adquiridos en la Biblioteca Gran colombiano, se establecen los siguientes indicadores para el proceso de</w:t>
      </w:r>
      <w:r>
        <w:rPr>
          <w:rFonts w:ascii="Verdana" w:hAnsi="Verdana"/>
          <w:sz w:val="18"/>
          <w:szCs w:val="18"/>
        </w:rPr>
        <w:t xml:space="preserve"> catalogación del material bibliográfico.</w:t>
      </w:r>
    </w:p>
    <w:p w:rsidR="00D540FA" w:rsidRPr="008977BB" w:rsidRDefault="00D540FA" w:rsidP="00D540FA">
      <w:pPr>
        <w:rPr>
          <w:rFonts w:ascii="Verdana" w:hAnsi="Verdana" w:cs="Times New Roman"/>
          <w:bCs/>
          <w:sz w:val="18"/>
          <w:szCs w:val="18"/>
        </w:rPr>
      </w:pPr>
      <w:r w:rsidRPr="00F169AE">
        <w:rPr>
          <w:rFonts w:ascii="Verdana" w:hAnsi="Verdana" w:cs="Times New Roman"/>
          <w:b/>
          <w:bCs/>
          <w:sz w:val="18"/>
          <w:szCs w:val="18"/>
        </w:rPr>
        <w:t>Nombre del indicador:</w:t>
      </w:r>
      <w:r w:rsidR="002A357F">
        <w:rPr>
          <w:rFonts w:ascii="Verdana" w:hAnsi="Verdana" w:cs="Times New Roman"/>
          <w:b/>
          <w:bCs/>
          <w:sz w:val="18"/>
          <w:szCs w:val="18"/>
        </w:rPr>
        <w:t xml:space="preserve"> </w:t>
      </w:r>
      <w:r w:rsidR="008977BB" w:rsidRPr="008977BB">
        <w:rPr>
          <w:rFonts w:ascii="Verdana" w:hAnsi="Verdana" w:cs="Times New Roman"/>
          <w:bCs/>
          <w:sz w:val="18"/>
          <w:szCs w:val="18"/>
        </w:rPr>
        <w:t>Eficiencia del material bibliográfico a catalogar</w:t>
      </w:r>
    </w:p>
    <w:p w:rsidR="008977BB" w:rsidRPr="008977BB" w:rsidRDefault="00D540FA" w:rsidP="008977BB">
      <w:pPr>
        <w:rPr>
          <w:rFonts w:ascii="Verdana" w:hAnsi="Verdana" w:cs="Times New Roman"/>
          <w:bCs/>
          <w:sz w:val="18"/>
          <w:szCs w:val="18"/>
        </w:rPr>
      </w:pPr>
      <w:r w:rsidRPr="00F169AE">
        <w:rPr>
          <w:rFonts w:ascii="Verdana" w:hAnsi="Verdana" w:cs="Times New Roman"/>
          <w:b/>
          <w:bCs/>
          <w:sz w:val="18"/>
          <w:szCs w:val="18"/>
        </w:rPr>
        <w:t>Objetivo:</w:t>
      </w:r>
      <w:r w:rsidR="002A357F">
        <w:rPr>
          <w:rFonts w:ascii="Verdana" w:hAnsi="Verdana" w:cs="Times New Roman"/>
          <w:b/>
          <w:bCs/>
          <w:sz w:val="18"/>
          <w:szCs w:val="18"/>
        </w:rPr>
        <w:t xml:space="preserve"> </w:t>
      </w:r>
      <w:r w:rsidR="008977BB" w:rsidRPr="008977BB">
        <w:rPr>
          <w:rFonts w:ascii="Verdana" w:hAnsi="Verdana" w:cs="Times New Roman"/>
          <w:bCs/>
          <w:sz w:val="18"/>
          <w:szCs w:val="18"/>
        </w:rPr>
        <w:t>Determinar</w:t>
      </w:r>
      <w:r w:rsidR="008977BB">
        <w:rPr>
          <w:rFonts w:ascii="Verdana" w:hAnsi="Verdana" w:cs="Times New Roman"/>
          <w:bCs/>
          <w:sz w:val="18"/>
          <w:szCs w:val="18"/>
        </w:rPr>
        <w:t xml:space="preserve"> la capacidad de eficiencia en el desarrollo del material bibliográfico a catalogar.</w:t>
      </w:r>
    </w:p>
    <w:p w:rsidR="00D540FA" w:rsidRDefault="00D540FA" w:rsidP="00D540FA">
      <w:pPr>
        <w:spacing w:line="240" w:lineRule="auto"/>
        <w:rPr>
          <w:rFonts w:ascii="Verdana" w:hAnsi="Verdana" w:cs="Times New Roman"/>
          <w:sz w:val="18"/>
          <w:szCs w:val="18"/>
        </w:rPr>
      </w:pPr>
      <w:r w:rsidRPr="00F169AE">
        <w:rPr>
          <w:rFonts w:ascii="Verdana" w:hAnsi="Verdana" w:cs="Times New Roman"/>
          <w:b/>
          <w:sz w:val="18"/>
          <w:szCs w:val="18"/>
        </w:rPr>
        <w:t>Periocidad</w:t>
      </w:r>
      <w:r w:rsidRPr="00F169AE">
        <w:rPr>
          <w:rFonts w:ascii="Verdana" w:hAnsi="Verdana" w:cs="Times New Roman"/>
          <w:sz w:val="18"/>
          <w:szCs w:val="18"/>
        </w:rPr>
        <w:t>:</w:t>
      </w:r>
      <w:r w:rsidR="0001541C">
        <w:rPr>
          <w:rFonts w:ascii="Verdana" w:hAnsi="Verdana" w:cs="Times New Roman"/>
          <w:sz w:val="18"/>
          <w:szCs w:val="18"/>
        </w:rPr>
        <w:t xml:space="preserve"> Mensual</w:t>
      </w:r>
    </w:p>
    <w:p w:rsidR="00D540FA" w:rsidRDefault="00D540FA" w:rsidP="00D540FA">
      <w:pPr>
        <w:spacing w:line="240" w:lineRule="auto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Nivel de tolerancia</w:t>
      </w:r>
      <w:r w:rsidRPr="00F169AE">
        <w:rPr>
          <w:rFonts w:ascii="Verdana" w:hAnsi="Verdana" w:cs="Times New Roman"/>
          <w:b/>
          <w:sz w:val="18"/>
          <w:szCs w:val="18"/>
        </w:rPr>
        <w:t>:</w:t>
      </w:r>
      <w:r w:rsidR="0001541C">
        <w:rPr>
          <w:rFonts w:ascii="Verdana" w:hAnsi="Verdana" w:cs="Times New Roman"/>
          <w:b/>
          <w:sz w:val="18"/>
          <w:szCs w:val="18"/>
        </w:rPr>
        <w:t xml:space="preserve"> 75%</w:t>
      </w:r>
    </w:p>
    <w:p w:rsidR="00D540FA" w:rsidRPr="00F169AE" w:rsidRDefault="00D540FA" w:rsidP="00D540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F169AE">
        <w:rPr>
          <w:rFonts w:ascii="Verdana" w:hAnsi="Verdana" w:cs="Times New Roman"/>
          <w:b/>
          <w:sz w:val="18"/>
          <w:szCs w:val="18"/>
        </w:rPr>
        <w:t>Método:</w:t>
      </w:r>
    </w:p>
    <w:p w:rsidR="00D540FA" w:rsidRDefault="00D540FA" w:rsidP="00D540F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01541C" w:rsidRDefault="00D540FA" w:rsidP="0001541C">
      <w:pPr>
        <w:spacing w:after="0" w:line="240" w:lineRule="auto"/>
        <w:jc w:val="both"/>
        <w:rPr>
          <w:rFonts w:ascii="Verdana" w:hAnsi="Verdana"/>
          <w:sz w:val="20"/>
          <w:szCs w:val="20"/>
          <w:u w:val="single"/>
        </w:rPr>
      </w:pPr>
      <w:r w:rsidRPr="0001541C">
        <w:rPr>
          <w:rFonts w:ascii="Verdana" w:hAnsi="Verdana"/>
          <w:sz w:val="20"/>
          <w:szCs w:val="20"/>
          <w:u w:val="single"/>
        </w:rPr>
        <w:t>Numero de material bibliográfico catalogado</w:t>
      </w:r>
      <w:r w:rsidR="002A357F">
        <w:rPr>
          <w:rFonts w:ascii="Verdana" w:hAnsi="Verdana"/>
          <w:sz w:val="20"/>
          <w:szCs w:val="20"/>
          <w:u w:val="single"/>
        </w:rPr>
        <w:t xml:space="preserve"> </w:t>
      </w:r>
    </w:p>
    <w:p w:rsidR="00D540FA" w:rsidRDefault="0001541C" w:rsidP="0001541C">
      <w:pPr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N</w:t>
      </w:r>
      <w:r w:rsidR="00D540FA">
        <w:rPr>
          <w:rFonts w:ascii="Verdana" w:hAnsi="Verdana"/>
          <w:sz w:val="20"/>
          <w:szCs w:val="20"/>
        </w:rPr>
        <w:t>úmero de ítems a catalogar</w:t>
      </w:r>
    </w:p>
    <w:p w:rsidR="00CA3D53" w:rsidRDefault="00CA3D53" w:rsidP="0001541C">
      <w:pPr>
        <w:spacing w:after="0"/>
      </w:pPr>
    </w:p>
    <w:sectPr w:rsidR="00CA3D53" w:rsidSect="000154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41C" w:rsidRDefault="0001541C" w:rsidP="0001541C">
      <w:pPr>
        <w:spacing w:after="0" w:line="240" w:lineRule="auto"/>
      </w:pPr>
      <w:r>
        <w:separator/>
      </w:r>
    </w:p>
  </w:endnote>
  <w:endnote w:type="continuationSeparator" w:id="1">
    <w:p w:rsidR="0001541C" w:rsidRDefault="0001541C" w:rsidP="0001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82" w:rsidRDefault="00FA698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82" w:rsidRDefault="00FA698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82" w:rsidRDefault="00FA698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41C" w:rsidRDefault="0001541C" w:rsidP="0001541C">
      <w:pPr>
        <w:spacing w:after="0" w:line="240" w:lineRule="auto"/>
      </w:pPr>
      <w:r>
        <w:separator/>
      </w:r>
    </w:p>
  </w:footnote>
  <w:footnote w:type="continuationSeparator" w:id="1">
    <w:p w:rsidR="0001541C" w:rsidRDefault="0001541C" w:rsidP="00015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82" w:rsidRDefault="00FA698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1C" w:rsidRDefault="0001541C" w:rsidP="0001541C">
    <w:pPr>
      <w:pStyle w:val="Encabezado"/>
      <w:shd w:val="clear" w:color="auto" w:fill="DBE5F1" w:themeFill="accent1" w:themeFillTint="33"/>
      <w:rPr>
        <w:b/>
      </w:rPr>
    </w:pPr>
    <w:r>
      <w:rPr>
        <w:b/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-12065</wp:posOffset>
          </wp:positionV>
          <wp:extent cx="400050" cy="504825"/>
          <wp:effectExtent l="0" t="0" r="0" b="9525"/>
          <wp:wrapThrough wrapText="bothSides">
            <wp:wrapPolygon edited="0">
              <wp:start x="0" y="0"/>
              <wp:lineTo x="0" y="21192"/>
              <wp:lineTo x="20571" y="21192"/>
              <wp:lineTo x="20571" y="0"/>
              <wp:lineTo x="0" y="0"/>
            </wp:wrapPolygon>
          </wp:wrapThrough>
          <wp:docPr id="1" name="1 Imagen" descr="D:\logo grancolombia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D:\logo grancolombi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169AE">
      <w:rPr>
        <w:b/>
        <w:shd w:val="clear" w:color="auto" w:fill="DBE5F1" w:themeFill="accent1" w:themeFillTint="33"/>
      </w:rPr>
      <w:t>BIBLIOTECA GRAN COLOMBIANO</w:t>
    </w:r>
    <w:r>
      <w:rPr>
        <w:b/>
      </w:rPr>
      <w:t xml:space="preserve"> Código:</w:t>
    </w:r>
  </w:p>
  <w:p w:rsidR="0001541C" w:rsidRPr="00F169AE" w:rsidRDefault="0001541C" w:rsidP="0001541C">
    <w:pPr>
      <w:pStyle w:val="Encabezado"/>
      <w:shd w:val="clear" w:color="auto" w:fill="DBE5F1" w:themeFill="accent1" w:themeFillTint="33"/>
      <w:rPr>
        <w:b/>
      </w:rPr>
    </w:pPr>
    <w:bookmarkStart w:id="0" w:name="_GoBack"/>
    <w:bookmarkEnd w:id="0"/>
    <w:r>
      <w:rPr>
        <w:b/>
      </w:rPr>
      <w:t>Versión: 001</w:t>
    </w:r>
  </w:p>
  <w:p w:rsidR="0001541C" w:rsidRPr="00F169AE" w:rsidRDefault="0001541C" w:rsidP="0001541C">
    <w:pPr>
      <w:pStyle w:val="Encabezado"/>
      <w:shd w:val="clear" w:color="auto" w:fill="DBE5F1" w:themeFill="accent1" w:themeFillTint="33"/>
      <w:jc w:val="center"/>
      <w:rPr>
        <w:b/>
      </w:rPr>
    </w:pPr>
  </w:p>
  <w:p w:rsidR="0001541C" w:rsidRDefault="0001541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82" w:rsidRDefault="00FA698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0FA"/>
    <w:rsid w:val="0001541C"/>
    <w:rsid w:val="00071B87"/>
    <w:rsid w:val="000A3FD1"/>
    <w:rsid w:val="002A357F"/>
    <w:rsid w:val="008977BB"/>
    <w:rsid w:val="00AC5BF7"/>
    <w:rsid w:val="00CA3D53"/>
    <w:rsid w:val="00D540FA"/>
    <w:rsid w:val="00FA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1C"/>
  </w:style>
  <w:style w:type="paragraph" w:styleId="Piedepgina">
    <w:name w:val="footer"/>
    <w:basedOn w:val="Normal"/>
    <w:link w:val="PiedepginaCar"/>
    <w:uiPriority w:val="99"/>
    <w:unhideWhenUsed/>
    <w:rsid w:val="000154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senacga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</dc:creator>
  <cp:keywords/>
  <dc:description/>
  <cp:lastModifiedBy>User</cp:lastModifiedBy>
  <cp:revision>5</cp:revision>
  <dcterms:created xsi:type="dcterms:W3CDTF">2013-06-15T17:15:00Z</dcterms:created>
  <dcterms:modified xsi:type="dcterms:W3CDTF">2013-06-19T20:27:00Z</dcterms:modified>
</cp:coreProperties>
</file>